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0F" w:rsidRPr="00C347DD" w:rsidRDefault="00BD13D4" w:rsidP="00C347DD">
      <w:pPr>
        <w:jc w:val="center"/>
        <w:rPr>
          <w:b/>
        </w:rPr>
      </w:pPr>
      <w:r w:rsidRPr="00C347DD">
        <w:rPr>
          <w:b/>
        </w:rPr>
        <w:t>Žádosti o kompenzační bonus občanům za ztížené podmínky k bydlení z důvodu dlouhodobé investiční akce</w:t>
      </w:r>
    </w:p>
    <w:tbl>
      <w:tblPr>
        <w:tblStyle w:val="Mkatabulky"/>
        <w:tblW w:w="14469" w:type="dxa"/>
        <w:tblLayout w:type="fixed"/>
        <w:tblLook w:val="04A0" w:firstRow="1" w:lastRow="0" w:firstColumn="1" w:lastColumn="0" w:noHBand="0" w:noVBand="1"/>
      </w:tblPr>
      <w:tblGrid>
        <w:gridCol w:w="1384"/>
        <w:gridCol w:w="2303"/>
        <w:gridCol w:w="1383"/>
        <w:gridCol w:w="1877"/>
        <w:gridCol w:w="1134"/>
        <w:gridCol w:w="1276"/>
        <w:gridCol w:w="1241"/>
        <w:gridCol w:w="1276"/>
        <w:gridCol w:w="1275"/>
        <w:gridCol w:w="1320"/>
      </w:tblGrid>
      <w:tr w:rsidR="002E3320" w:rsidTr="00D531D2">
        <w:tc>
          <w:tcPr>
            <w:tcW w:w="9357" w:type="dxa"/>
            <w:gridSpan w:val="6"/>
          </w:tcPr>
          <w:p w:rsidR="002E3320" w:rsidRDefault="002E3320" w:rsidP="00BD13D4">
            <w:pPr>
              <w:jc w:val="center"/>
            </w:pPr>
            <w:r>
              <w:t>Údaje o žadateli</w:t>
            </w:r>
          </w:p>
        </w:tc>
        <w:tc>
          <w:tcPr>
            <w:tcW w:w="5112" w:type="dxa"/>
            <w:gridSpan w:val="4"/>
          </w:tcPr>
          <w:p w:rsidR="002E3320" w:rsidRDefault="002E3320" w:rsidP="006C7677">
            <w:pPr>
              <w:jc w:val="center"/>
            </w:pPr>
            <w:r>
              <w:t>Nárok</w:t>
            </w:r>
          </w:p>
        </w:tc>
      </w:tr>
      <w:tr w:rsidR="002E3320" w:rsidTr="002E3320">
        <w:tc>
          <w:tcPr>
            <w:tcW w:w="1384" w:type="dxa"/>
            <w:vAlign w:val="center"/>
          </w:tcPr>
          <w:p w:rsidR="002E3320" w:rsidRDefault="002E3320" w:rsidP="002E3320">
            <w:pPr>
              <w:jc w:val="center"/>
            </w:pPr>
            <w:r>
              <w:t>Jméno</w:t>
            </w:r>
          </w:p>
        </w:tc>
        <w:tc>
          <w:tcPr>
            <w:tcW w:w="2303" w:type="dxa"/>
            <w:vAlign w:val="center"/>
          </w:tcPr>
          <w:p w:rsidR="002E3320" w:rsidRDefault="002E3320" w:rsidP="002E3320">
            <w:pPr>
              <w:jc w:val="center"/>
            </w:pPr>
            <w:r>
              <w:t>Příjmení</w:t>
            </w:r>
          </w:p>
        </w:tc>
        <w:tc>
          <w:tcPr>
            <w:tcW w:w="1383" w:type="dxa"/>
            <w:vAlign w:val="center"/>
          </w:tcPr>
          <w:p w:rsidR="002E3320" w:rsidRDefault="002E3320" w:rsidP="002E3320">
            <w:pPr>
              <w:jc w:val="center"/>
            </w:pPr>
            <w:r>
              <w:t>Datum narození</w:t>
            </w:r>
          </w:p>
        </w:tc>
        <w:tc>
          <w:tcPr>
            <w:tcW w:w="1877" w:type="dxa"/>
            <w:vAlign w:val="center"/>
          </w:tcPr>
          <w:p w:rsidR="002E3320" w:rsidRDefault="002E3320" w:rsidP="002E3320">
            <w:pPr>
              <w:jc w:val="center"/>
            </w:pPr>
            <w:r>
              <w:t>Ulice</w:t>
            </w:r>
          </w:p>
        </w:tc>
        <w:tc>
          <w:tcPr>
            <w:tcW w:w="1134" w:type="dxa"/>
            <w:vAlign w:val="center"/>
          </w:tcPr>
          <w:p w:rsidR="002E3320" w:rsidRDefault="002E3320" w:rsidP="002E3320">
            <w:pPr>
              <w:jc w:val="center"/>
            </w:pP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Město</w:t>
            </w:r>
          </w:p>
        </w:tc>
        <w:tc>
          <w:tcPr>
            <w:tcW w:w="1241" w:type="dxa"/>
            <w:vAlign w:val="center"/>
          </w:tcPr>
          <w:p w:rsidR="002E3320" w:rsidRDefault="002E3320" w:rsidP="002E3320">
            <w:pPr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2021</w:t>
            </w:r>
          </w:p>
        </w:tc>
        <w:tc>
          <w:tcPr>
            <w:tcW w:w="1275" w:type="dxa"/>
            <w:vAlign w:val="center"/>
          </w:tcPr>
          <w:p w:rsidR="002E3320" w:rsidRDefault="002E3320" w:rsidP="002E3320">
            <w:pPr>
              <w:jc w:val="center"/>
            </w:pPr>
            <w:r>
              <w:t>2022</w:t>
            </w:r>
          </w:p>
        </w:tc>
        <w:tc>
          <w:tcPr>
            <w:tcW w:w="1320" w:type="dxa"/>
            <w:vAlign w:val="center"/>
          </w:tcPr>
          <w:p w:rsidR="002E3320" w:rsidRDefault="002E3320" w:rsidP="002E3320">
            <w:pPr>
              <w:jc w:val="center"/>
            </w:pPr>
            <w:r>
              <w:t>Celkem</w:t>
            </w:r>
          </w:p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84" w:type="dxa"/>
            <w:vAlign w:val="center"/>
          </w:tcPr>
          <w:p w:rsidR="002E3320" w:rsidRDefault="002E3320" w:rsidP="002E3320"/>
        </w:tc>
        <w:tc>
          <w:tcPr>
            <w:tcW w:w="2303" w:type="dxa"/>
            <w:vAlign w:val="center"/>
          </w:tcPr>
          <w:p w:rsidR="002E3320" w:rsidRDefault="002E3320" w:rsidP="002E3320"/>
        </w:tc>
        <w:tc>
          <w:tcPr>
            <w:tcW w:w="1383" w:type="dxa"/>
            <w:vAlign w:val="center"/>
          </w:tcPr>
          <w:p w:rsidR="002E3320" w:rsidRDefault="002E3320" w:rsidP="002E3320"/>
        </w:tc>
        <w:tc>
          <w:tcPr>
            <w:tcW w:w="1877" w:type="dxa"/>
            <w:vAlign w:val="center"/>
          </w:tcPr>
          <w:p w:rsidR="002E3320" w:rsidRDefault="002E3320" w:rsidP="002E3320"/>
        </w:tc>
        <w:tc>
          <w:tcPr>
            <w:tcW w:w="1134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>
            <w:pPr>
              <w:jc w:val="center"/>
            </w:pPr>
            <w:r>
              <w:t>Olomouc</w:t>
            </w:r>
          </w:p>
        </w:tc>
        <w:tc>
          <w:tcPr>
            <w:tcW w:w="1241" w:type="dxa"/>
            <w:vAlign w:val="center"/>
          </w:tcPr>
          <w:p w:rsidR="002E3320" w:rsidRDefault="002E3320" w:rsidP="002E3320"/>
        </w:tc>
        <w:tc>
          <w:tcPr>
            <w:tcW w:w="1276" w:type="dxa"/>
            <w:vAlign w:val="center"/>
          </w:tcPr>
          <w:p w:rsidR="002E3320" w:rsidRDefault="002E3320" w:rsidP="002E3320"/>
        </w:tc>
        <w:tc>
          <w:tcPr>
            <w:tcW w:w="1275" w:type="dxa"/>
            <w:vAlign w:val="center"/>
          </w:tcPr>
          <w:p w:rsidR="002E3320" w:rsidRDefault="002E3320" w:rsidP="002E3320"/>
        </w:tc>
        <w:tc>
          <w:tcPr>
            <w:tcW w:w="1320" w:type="dxa"/>
            <w:vAlign w:val="center"/>
          </w:tcPr>
          <w:p w:rsidR="002E3320" w:rsidRDefault="002E3320" w:rsidP="002E3320"/>
        </w:tc>
      </w:tr>
      <w:tr w:rsidR="002E3320" w:rsidTr="002E3320">
        <w:trPr>
          <w:trHeight w:val="425"/>
        </w:trPr>
        <w:tc>
          <w:tcPr>
            <w:tcW w:w="13149" w:type="dxa"/>
            <w:gridSpan w:val="9"/>
            <w:vAlign w:val="center"/>
          </w:tcPr>
          <w:p w:rsidR="002E3320" w:rsidRDefault="002E3320" w:rsidP="002E3320">
            <w:pPr>
              <w:jc w:val="right"/>
            </w:pPr>
            <w:r>
              <w:t>Celkový nárok za uvedené žadatele</w:t>
            </w:r>
          </w:p>
        </w:tc>
        <w:tc>
          <w:tcPr>
            <w:tcW w:w="1320" w:type="dxa"/>
          </w:tcPr>
          <w:p w:rsidR="002E3320" w:rsidRDefault="002E3320"/>
        </w:tc>
      </w:tr>
    </w:tbl>
    <w:p w:rsidR="00594FFB" w:rsidRDefault="00594FF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3402"/>
      </w:tblGrid>
      <w:tr w:rsidR="00823DC0" w:rsidRPr="00823DC0" w:rsidTr="00594FFB">
        <w:trPr>
          <w:trHeight w:val="425"/>
        </w:trPr>
        <w:tc>
          <w:tcPr>
            <w:tcW w:w="5211" w:type="dxa"/>
            <w:gridSpan w:val="2"/>
            <w:vAlign w:val="center"/>
          </w:tcPr>
          <w:p w:rsidR="00594FFB" w:rsidRPr="00823DC0" w:rsidRDefault="00594FFB" w:rsidP="00594FFB">
            <w:r w:rsidRPr="00823DC0">
              <w:t>kontaktní údaje zástupce výše uvedených žadatelů:</w:t>
            </w:r>
          </w:p>
        </w:tc>
      </w:tr>
      <w:tr w:rsidR="00823DC0" w:rsidRPr="00823DC0" w:rsidTr="00594FFB">
        <w:trPr>
          <w:trHeight w:val="425"/>
        </w:trPr>
        <w:tc>
          <w:tcPr>
            <w:tcW w:w="1809" w:type="dxa"/>
            <w:vAlign w:val="center"/>
          </w:tcPr>
          <w:p w:rsidR="00594FFB" w:rsidRPr="00823DC0" w:rsidRDefault="00594FFB" w:rsidP="00594FFB">
            <w:r w:rsidRPr="00823DC0">
              <w:t>telefonní číslo</w:t>
            </w:r>
          </w:p>
        </w:tc>
        <w:tc>
          <w:tcPr>
            <w:tcW w:w="3402" w:type="dxa"/>
          </w:tcPr>
          <w:p w:rsidR="00594FFB" w:rsidRPr="00823DC0" w:rsidRDefault="00594FFB"/>
        </w:tc>
      </w:tr>
      <w:tr w:rsidR="00594FFB" w:rsidRPr="00823DC0" w:rsidTr="00594FFB">
        <w:trPr>
          <w:trHeight w:val="425"/>
        </w:trPr>
        <w:tc>
          <w:tcPr>
            <w:tcW w:w="1809" w:type="dxa"/>
            <w:vAlign w:val="center"/>
          </w:tcPr>
          <w:p w:rsidR="00594FFB" w:rsidRPr="00823DC0" w:rsidRDefault="00594FFB" w:rsidP="00594FFB">
            <w:r w:rsidRPr="00823DC0">
              <w:t>e-mail</w:t>
            </w:r>
          </w:p>
        </w:tc>
        <w:tc>
          <w:tcPr>
            <w:tcW w:w="3402" w:type="dxa"/>
          </w:tcPr>
          <w:p w:rsidR="00594FFB" w:rsidRPr="00823DC0" w:rsidRDefault="00594FFB"/>
        </w:tc>
      </w:tr>
    </w:tbl>
    <w:p w:rsidR="00594FFB" w:rsidRPr="00823DC0" w:rsidRDefault="00594FFB"/>
    <w:p w:rsidR="001A1426" w:rsidRPr="00823DC0" w:rsidRDefault="001A1426">
      <w:r w:rsidRPr="00823DC0">
        <w:t>Potvrzuji správnost uvedených údajů, beru na vědomí, že zpracování osobních údaj</w:t>
      </w:r>
      <w:r w:rsidR="00036246" w:rsidRPr="00823DC0">
        <w:t>ů se řídí Nařízením Evropského parlamentu a Rady (EU) č. 2016/679 o ochraně fyzických osob v souvislosti se zpracováním osobních údajů a o volném pohybu těchto údajů a o zrušení směrnice 95/46/ES (obecné nařízení o ochraně osobních údajů nebo také GDPR).</w:t>
      </w:r>
    </w:p>
    <w:p w:rsidR="00036246" w:rsidRPr="00823DC0" w:rsidRDefault="00594FFB">
      <w:r w:rsidRPr="00823DC0">
        <w:t>Připojeno ……… ks čestných prohlášení</w:t>
      </w:r>
      <w:r w:rsidR="00530B06" w:rsidRPr="00823DC0">
        <w:t xml:space="preserve"> a …</w:t>
      </w:r>
      <w:proofErr w:type="gramStart"/>
      <w:r w:rsidR="00530B06" w:rsidRPr="00823DC0">
        <w:t>….. ks</w:t>
      </w:r>
      <w:proofErr w:type="gramEnd"/>
      <w:r w:rsidR="00530B06" w:rsidRPr="00823DC0">
        <w:t xml:space="preserve"> plných mocí (v případě zastupování zletilého žadatele)</w:t>
      </w:r>
      <w:r w:rsidRPr="00823DC0">
        <w:t>.</w:t>
      </w:r>
    </w:p>
    <w:p w:rsidR="00594FFB" w:rsidRPr="00823DC0" w:rsidRDefault="00594FFB">
      <w:pPr>
        <w:contextualSpacing/>
      </w:pPr>
    </w:p>
    <w:p w:rsidR="001A1426" w:rsidRPr="00823DC0" w:rsidRDefault="001A1426">
      <w:pPr>
        <w:contextualSpacing/>
      </w:pPr>
      <w:r w:rsidRPr="00823DC0">
        <w:t xml:space="preserve">V Olomouci, dne ………………………………                                                                                                               </w:t>
      </w:r>
      <w:r w:rsidR="007A576E" w:rsidRPr="00823DC0">
        <w:t>…</w:t>
      </w:r>
      <w:proofErr w:type="gramStart"/>
      <w:r w:rsidR="007A576E" w:rsidRPr="00823DC0">
        <w:t>…..</w:t>
      </w:r>
      <w:r w:rsidRPr="00823DC0">
        <w:t>…</w:t>
      </w:r>
      <w:proofErr w:type="gramEnd"/>
      <w:r w:rsidRPr="00823DC0">
        <w:t>……………………………………………..</w:t>
      </w:r>
    </w:p>
    <w:p w:rsidR="007A576E" w:rsidRPr="007A576E" w:rsidRDefault="007A576E">
      <w:pPr>
        <w:contextualSpacing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76E">
        <w:rPr>
          <w:i/>
        </w:rPr>
        <w:t>podpisy zletilých žadatelů</w:t>
      </w:r>
    </w:p>
    <w:p w:rsidR="00594FFB" w:rsidRDefault="00594FFB"/>
    <w:p w:rsidR="001A1426" w:rsidRDefault="001A1426">
      <w:r>
        <w:t>Prokázání nároku na kompenzaci za všechny výše uvedené žadatele ověřil: …………………………………………………….</w:t>
      </w:r>
    </w:p>
    <w:p w:rsidR="003C3891" w:rsidRDefault="003C3891"/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6947"/>
        <w:gridCol w:w="4678"/>
        <w:gridCol w:w="2409"/>
      </w:tblGrid>
      <w:tr w:rsidR="00901092" w:rsidTr="002E3320">
        <w:tc>
          <w:tcPr>
            <w:tcW w:w="6947" w:type="dxa"/>
          </w:tcPr>
          <w:p w:rsidR="00901092" w:rsidRDefault="00901092">
            <w:r>
              <w:t>Popis bonusu</w:t>
            </w:r>
          </w:p>
        </w:tc>
        <w:tc>
          <w:tcPr>
            <w:tcW w:w="4678" w:type="dxa"/>
          </w:tcPr>
          <w:p w:rsidR="00901092" w:rsidRDefault="00901092">
            <w:r>
              <w:t>Požadovaný rozsah</w:t>
            </w:r>
          </w:p>
        </w:tc>
        <w:tc>
          <w:tcPr>
            <w:tcW w:w="2409" w:type="dxa"/>
          </w:tcPr>
          <w:p w:rsidR="00901092" w:rsidRDefault="00901092">
            <w:r>
              <w:t>Plnění v Kč</w:t>
            </w:r>
          </w:p>
        </w:tc>
      </w:tr>
      <w:tr w:rsidR="00901092" w:rsidTr="002E3320">
        <w:trPr>
          <w:trHeight w:val="759"/>
        </w:trPr>
        <w:tc>
          <w:tcPr>
            <w:tcW w:w="6947" w:type="dxa"/>
          </w:tcPr>
          <w:p w:rsidR="00901092" w:rsidRDefault="00901092">
            <w:r>
              <w:t>Časová jízdenka ke kupónu</w:t>
            </w:r>
            <w:r w:rsidR="00FC6DF7">
              <w:t xml:space="preserve"> číslo</w:t>
            </w:r>
          </w:p>
        </w:tc>
        <w:tc>
          <w:tcPr>
            <w:tcW w:w="4678" w:type="dxa"/>
          </w:tcPr>
          <w:p w:rsidR="00901092" w:rsidRDefault="002A6044">
            <w:r>
              <w:t>*</w:t>
            </w:r>
            <w:r w:rsidR="00AD624F">
              <w:t>/</w:t>
            </w:r>
          </w:p>
        </w:tc>
        <w:tc>
          <w:tcPr>
            <w:tcW w:w="2409" w:type="dxa"/>
          </w:tcPr>
          <w:p w:rsidR="00901092" w:rsidRDefault="00901092"/>
        </w:tc>
      </w:tr>
      <w:tr w:rsidR="00901092" w:rsidTr="002E3320">
        <w:trPr>
          <w:trHeight w:val="759"/>
        </w:trPr>
        <w:tc>
          <w:tcPr>
            <w:tcW w:w="6947" w:type="dxa"/>
          </w:tcPr>
          <w:p w:rsidR="00901092" w:rsidRDefault="001A1426">
            <w:r>
              <w:t>Dárkový šek Moravské divadlo Olomouc (rozsah 1,- Kč až 9 999,- Kč)</w:t>
            </w:r>
          </w:p>
        </w:tc>
        <w:tc>
          <w:tcPr>
            <w:tcW w:w="4678" w:type="dxa"/>
          </w:tcPr>
          <w:p w:rsidR="00901092" w:rsidRDefault="002A6044" w:rsidP="002A6044">
            <w:r>
              <w:t>uvede se částka</w:t>
            </w:r>
          </w:p>
        </w:tc>
        <w:tc>
          <w:tcPr>
            <w:tcW w:w="2409" w:type="dxa"/>
          </w:tcPr>
          <w:p w:rsidR="00901092" w:rsidRDefault="00901092"/>
        </w:tc>
      </w:tr>
      <w:tr w:rsidR="00A74D84" w:rsidTr="002E3320">
        <w:trPr>
          <w:trHeight w:val="759"/>
        </w:trPr>
        <w:tc>
          <w:tcPr>
            <w:tcW w:w="6947" w:type="dxa"/>
          </w:tcPr>
          <w:p w:rsidR="00A74D84" w:rsidRDefault="00A74D84" w:rsidP="00A34609">
            <w:r>
              <w:t>AQUA-PASS - 1000 bodů 1 </w:t>
            </w:r>
            <w:r w:rsidR="002E3320">
              <w:t>4</w:t>
            </w:r>
            <w:r>
              <w:t>50 Kč s platností do konce roku 202</w:t>
            </w:r>
            <w:r w:rsidR="00A34609">
              <w:t>2</w:t>
            </w:r>
          </w:p>
        </w:tc>
        <w:tc>
          <w:tcPr>
            <w:tcW w:w="4678" w:type="dxa"/>
          </w:tcPr>
          <w:p w:rsidR="00A74D84" w:rsidRDefault="002A6044">
            <w:r>
              <w:t>uvede se počet</w:t>
            </w:r>
          </w:p>
        </w:tc>
        <w:tc>
          <w:tcPr>
            <w:tcW w:w="2409" w:type="dxa"/>
          </w:tcPr>
          <w:p w:rsidR="00A74D84" w:rsidRDefault="00A74D84"/>
        </w:tc>
      </w:tr>
      <w:tr w:rsidR="001A1426" w:rsidTr="002E3320">
        <w:trPr>
          <w:trHeight w:val="759"/>
        </w:trPr>
        <w:tc>
          <w:tcPr>
            <w:tcW w:w="6947" w:type="dxa"/>
          </w:tcPr>
          <w:p w:rsidR="001A1426" w:rsidRDefault="001A1426" w:rsidP="00A74D84">
            <w:r>
              <w:t>Dárkový šek</w:t>
            </w:r>
            <w:r w:rsidR="002A6044">
              <w:t xml:space="preserve"> zvoleného typu</w:t>
            </w:r>
            <w:r>
              <w:t xml:space="preserve"> Aquapark</w:t>
            </w:r>
            <w:r w:rsidR="007A576E">
              <w:t xml:space="preserve"> </w:t>
            </w:r>
            <w:r w:rsidR="00A74D84">
              <w:t xml:space="preserve">dle nabídky </w:t>
            </w:r>
            <w:hyperlink r:id="rId5" w:history="1">
              <w:r w:rsidR="00A74D84" w:rsidRPr="00C20717">
                <w:rPr>
                  <w:rStyle w:val="Hypertextovodkaz"/>
                </w:rPr>
                <w:t>https://www.aqua-olomouc.cz/darkove-poukazy</w:t>
              </w:r>
            </w:hyperlink>
            <w:r w:rsidR="00A74D84">
              <w:t xml:space="preserve"> </w:t>
            </w:r>
          </w:p>
        </w:tc>
        <w:tc>
          <w:tcPr>
            <w:tcW w:w="4678" w:type="dxa"/>
          </w:tcPr>
          <w:p w:rsidR="001A1426" w:rsidRDefault="002A6044">
            <w:r>
              <w:t>uvede se typ a počet</w:t>
            </w:r>
          </w:p>
        </w:tc>
        <w:tc>
          <w:tcPr>
            <w:tcW w:w="2409" w:type="dxa"/>
          </w:tcPr>
          <w:p w:rsidR="001A1426" w:rsidRDefault="001A1426"/>
        </w:tc>
      </w:tr>
      <w:tr w:rsidR="001A1426" w:rsidTr="002E3320">
        <w:trPr>
          <w:trHeight w:val="759"/>
        </w:trPr>
        <w:tc>
          <w:tcPr>
            <w:tcW w:w="6947" w:type="dxa"/>
          </w:tcPr>
          <w:p w:rsidR="001A1426" w:rsidRDefault="001A1426">
            <w:r>
              <w:t xml:space="preserve">Rodinná vstupenka ZOO Olomouc </w:t>
            </w:r>
            <w:r w:rsidR="007A576E">
              <w:t xml:space="preserve">na 10 jednotlivých vstupů za </w:t>
            </w:r>
            <w:r>
              <w:t>90</w:t>
            </w:r>
            <w:r w:rsidR="007A576E">
              <w:t>0 Kč</w:t>
            </w:r>
          </w:p>
        </w:tc>
        <w:tc>
          <w:tcPr>
            <w:tcW w:w="4678" w:type="dxa"/>
          </w:tcPr>
          <w:p w:rsidR="001A1426" w:rsidRDefault="002A6044">
            <w:r>
              <w:t>uvede se počet</w:t>
            </w:r>
          </w:p>
        </w:tc>
        <w:tc>
          <w:tcPr>
            <w:tcW w:w="2409" w:type="dxa"/>
          </w:tcPr>
          <w:p w:rsidR="001A1426" w:rsidRDefault="001A1426"/>
        </w:tc>
      </w:tr>
      <w:tr w:rsidR="001A1426" w:rsidTr="002E3320">
        <w:trPr>
          <w:trHeight w:val="759"/>
        </w:trPr>
        <w:tc>
          <w:tcPr>
            <w:tcW w:w="6947" w:type="dxa"/>
            <w:tcBorders>
              <w:bottom w:val="single" w:sz="4" w:space="0" w:color="auto"/>
            </w:tcBorders>
          </w:tcPr>
          <w:p w:rsidR="001A1426" w:rsidRDefault="00093DDB" w:rsidP="00093DDB">
            <w:r>
              <w:t>Dárkový poukaz Moravské filharmonie v hodnotě 600 Kč, 1000 Kč nebo 1500 Kč</w:t>
            </w:r>
            <w:bookmarkStart w:id="0" w:name="_GoBack"/>
            <w:bookmarkEnd w:id="0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A1426" w:rsidRDefault="002A6044">
            <w:r>
              <w:t>uvede se zvolený typ</w:t>
            </w:r>
          </w:p>
        </w:tc>
        <w:tc>
          <w:tcPr>
            <w:tcW w:w="2409" w:type="dxa"/>
          </w:tcPr>
          <w:p w:rsidR="001A1426" w:rsidRDefault="001A1426"/>
        </w:tc>
      </w:tr>
      <w:tr w:rsidR="003C3891" w:rsidTr="002E3320">
        <w:trPr>
          <w:trHeight w:val="759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3891" w:rsidRDefault="003C3891"/>
        </w:tc>
        <w:tc>
          <w:tcPr>
            <w:tcW w:w="4678" w:type="dxa"/>
            <w:tcBorders>
              <w:left w:val="single" w:sz="4" w:space="0" w:color="auto"/>
            </w:tcBorders>
          </w:tcPr>
          <w:p w:rsidR="003C3891" w:rsidRDefault="003C3891">
            <w:r>
              <w:t>Celkem požadované kompenzace</w:t>
            </w:r>
          </w:p>
        </w:tc>
        <w:tc>
          <w:tcPr>
            <w:tcW w:w="2409" w:type="dxa"/>
          </w:tcPr>
          <w:p w:rsidR="003C3891" w:rsidRDefault="003C3891"/>
        </w:tc>
      </w:tr>
      <w:tr w:rsidR="003C3891" w:rsidTr="002E3320">
        <w:trPr>
          <w:trHeight w:val="759"/>
        </w:trPr>
        <w:tc>
          <w:tcPr>
            <w:tcW w:w="6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891" w:rsidRDefault="003C3891"/>
        </w:tc>
        <w:tc>
          <w:tcPr>
            <w:tcW w:w="4678" w:type="dxa"/>
            <w:tcBorders>
              <w:left w:val="single" w:sz="4" w:space="0" w:color="auto"/>
            </w:tcBorders>
          </w:tcPr>
          <w:p w:rsidR="003C3891" w:rsidRDefault="003C3891" w:rsidP="007A576E">
            <w:r>
              <w:t>Nedoplatek převedený do nároku</w:t>
            </w:r>
            <w:r w:rsidR="007A576E">
              <w:t xml:space="preserve"> za další období (pokud nárok nevznikne, nedoplatek zaniká)</w:t>
            </w:r>
          </w:p>
        </w:tc>
        <w:tc>
          <w:tcPr>
            <w:tcW w:w="2409" w:type="dxa"/>
          </w:tcPr>
          <w:p w:rsidR="003C3891" w:rsidRDefault="003C3891"/>
        </w:tc>
      </w:tr>
      <w:tr w:rsidR="003C3891" w:rsidTr="002E3320">
        <w:trPr>
          <w:trHeight w:val="759"/>
        </w:trPr>
        <w:tc>
          <w:tcPr>
            <w:tcW w:w="6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891" w:rsidRDefault="003C3891"/>
        </w:tc>
        <w:tc>
          <w:tcPr>
            <w:tcW w:w="4678" w:type="dxa"/>
            <w:tcBorders>
              <w:left w:val="single" w:sz="4" w:space="0" w:color="auto"/>
            </w:tcBorders>
          </w:tcPr>
          <w:p w:rsidR="003C3891" w:rsidRDefault="003C3891">
            <w:r>
              <w:t>Přeplatek, který bude uhrazen na základě platebních dispozic před předáním vybraných benefitů</w:t>
            </w:r>
          </w:p>
        </w:tc>
        <w:tc>
          <w:tcPr>
            <w:tcW w:w="2409" w:type="dxa"/>
          </w:tcPr>
          <w:p w:rsidR="003C3891" w:rsidRDefault="003C3891"/>
        </w:tc>
      </w:tr>
    </w:tbl>
    <w:p w:rsidR="00594FFB" w:rsidRDefault="00AD624F">
      <w:r>
        <w:rPr>
          <w:rFonts w:cstheme="minorHAnsi"/>
        </w:rPr>
        <w:t>*</w:t>
      </w:r>
      <w:r>
        <w:t xml:space="preserve">/ uvede se </w:t>
      </w:r>
      <w:r w:rsidR="007A576E">
        <w:t xml:space="preserve">požadovaný </w:t>
      </w:r>
      <w:r>
        <w:t>druh a období platnosti jízdenky dle platného tarifu DPMO a.s.</w:t>
      </w:r>
      <w:r w:rsidR="002A6044">
        <w:t xml:space="preserve"> číslo průkazky, ke které má být kupón vystaven, období musí být zvoleno adekvátně době schválení a podpisu darovací smlouvy</w:t>
      </w:r>
    </w:p>
    <w:p w:rsidR="00594FFB" w:rsidRDefault="00594FFB" w:rsidP="00594FFB">
      <w:pPr>
        <w:contextualSpacing/>
        <w:rPr>
          <w:color w:val="FF0000"/>
        </w:rPr>
      </w:pPr>
    </w:p>
    <w:p w:rsidR="00594FFB" w:rsidRDefault="00594FFB" w:rsidP="00594FFB">
      <w:pPr>
        <w:contextualSpacing/>
        <w:rPr>
          <w:color w:val="FF0000"/>
        </w:rPr>
      </w:pPr>
    </w:p>
    <w:p w:rsidR="00594FFB" w:rsidRPr="002E3320" w:rsidRDefault="00594FFB" w:rsidP="00594FFB">
      <w:pPr>
        <w:contextualSpacing/>
      </w:pPr>
      <w:r w:rsidRPr="002E3320">
        <w:t>V Olomouci, dne ………………………………                                                                                                               …</w:t>
      </w:r>
      <w:proofErr w:type="gramStart"/>
      <w:r w:rsidRPr="002E3320">
        <w:t>…..…</w:t>
      </w:r>
      <w:proofErr w:type="gramEnd"/>
      <w:r w:rsidRPr="002E3320">
        <w:t>……………………………………………..</w:t>
      </w:r>
    </w:p>
    <w:p w:rsidR="00594FFB" w:rsidRPr="002E3320" w:rsidRDefault="00594FFB">
      <w:pPr>
        <w:contextualSpacing/>
        <w:rPr>
          <w:i/>
        </w:rPr>
      </w:pP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tab/>
      </w:r>
      <w:r w:rsidRPr="002E3320">
        <w:rPr>
          <w:i/>
        </w:rPr>
        <w:t>podpisy zletilých žadatelů</w:t>
      </w:r>
    </w:p>
    <w:sectPr w:rsidR="00594FFB" w:rsidRPr="002E3320" w:rsidSect="00594FF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D4"/>
    <w:rsid w:val="00036246"/>
    <w:rsid w:val="00093DDB"/>
    <w:rsid w:val="001A1426"/>
    <w:rsid w:val="002A6044"/>
    <w:rsid w:val="002E3320"/>
    <w:rsid w:val="003C3891"/>
    <w:rsid w:val="0041190F"/>
    <w:rsid w:val="004E41C6"/>
    <w:rsid w:val="00530B06"/>
    <w:rsid w:val="00594FFB"/>
    <w:rsid w:val="006C7677"/>
    <w:rsid w:val="007A576E"/>
    <w:rsid w:val="00823DC0"/>
    <w:rsid w:val="00901092"/>
    <w:rsid w:val="00A34609"/>
    <w:rsid w:val="00A74D84"/>
    <w:rsid w:val="00AD624F"/>
    <w:rsid w:val="00BD13D4"/>
    <w:rsid w:val="00C347DD"/>
    <w:rsid w:val="00F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74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qua-olomouc.cz/darkove-pouka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Bačák Otakar</dc:creator>
  <cp:lastModifiedBy>Chodilová Lenka</cp:lastModifiedBy>
  <cp:revision>4</cp:revision>
  <dcterms:created xsi:type="dcterms:W3CDTF">2022-04-28T12:14:00Z</dcterms:created>
  <dcterms:modified xsi:type="dcterms:W3CDTF">2022-04-28T13:08:00Z</dcterms:modified>
</cp:coreProperties>
</file>